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45D3" w:rsidRDefault="007645D3" w:rsidP="007645D3">
      <w:pPr>
        <w:spacing w:after="0" w:line="240" w:lineRule="auto"/>
        <w:contextualSpacing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</w:pPr>
      <w:r w:rsidRPr="007645D3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>OM nr. 4019/2024 (Metodologia de înscriere în învățământul primar)</w:t>
      </w:r>
    </w:p>
    <w:p w:rsidR="00CF6887" w:rsidRPr="007645D3" w:rsidRDefault="00CF6887" w:rsidP="007645D3">
      <w:pPr>
        <w:spacing w:after="0" w:line="240" w:lineRule="auto"/>
        <w:contextualSpacing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</w:pPr>
    </w:p>
    <w:p w:rsidR="007645D3" w:rsidRDefault="00CF6887" w:rsidP="00192BD4">
      <w:pPr>
        <w:spacing w:after="0" w:line="240" w:lineRule="auto"/>
        <w:contextualSpacing/>
        <w:outlineLvl w:val="1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7645D3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>Art. 9 alin. (1)</w:t>
      </w:r>
      <w:r w:rsidR="007645D3" w:rsidRPr="007645D3">
        <w:rPr>
          <w:rFonts w:ascii="Times New Roman" w:eastAsia="Times New Roman" w:hAnsi="Times New Roman" w:cs="Times New Roman"/>
          <w:sz w:val="24"/>
          <w:szCs w:val="24"/>
          <w:lang w:eastAsia="ro-RO"/>
        </w:rPr>
        <w:br/>
        <w:t xml:space="preserve"> „Toți copiii care au domiciliul în circumscripția școlară […] sunt înmatriculați la unitatea de învățământ solicitată.”</w:t>
      </w:r>
      <w:r w:rsidR="007645D3" w:rsidRPr="007645D3">
        <w:rPr>
          <w:rFonts w:ascii="Times New Roman" w:eastAsia="Times New Roman" w:hAnsi="Times New Roman" w:cs="Times New Roman"/>
          <w:sz w:val="24"/>
          <w:szCs w:val="24"/>
          <w:lang w:eastAsia="ro-RO"/>
        </w:rPr>
        <w:br/>
      </w:r>
    </w:p>
    <w:p w:rsidR="00CE48E3" w:rsidRPr="00192BD4" w:rsidRDefault="00CE48E3" w:rsidP="00192BD4">
      <w:pPr>
        <w:spacing w:after="0" w:line="240" w:lineRule="auto"/>
        <w:contextualSpacing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</w:pPr>
    </w:p>
    <w:p w:rsidR="007645D3" w:rsidRPr="007645D3" w:rsidRDefault="007645D3" w:rsidP="007645D3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7645D3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>Art. 9 alin. (2)</w:t>
      </w:r>
      <w:r w:rsidR="00CF6887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</w:p>
    <w:p w:rsidR="007645D3" w:rsidRPr="007645D3" w:rsidRDefault="007645D3" w:rsidP="007645D3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</w:pPr>
      <w:r w:rsidRPr="007645D3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Înscrierea copiilor </w:t>
      </w:r>
      <w:r w:rsidRPr="007645D3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>nu se face în ordinea depunerii cererilor</w:t>
      </w:r>
      <w:r w:rsidRPr="007645D3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, nu contează cine depune primul dosarul , toți copiii din circumscripție au </w:t>
      </w:r>
      <w:r w:rsidRPr="007645D3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>drept egal de înscriere</w:t>
      </w:r>
    </w:p>
    <w:p w:rsidR="007645D3" w:rsidRPr="007645D3" w:rsidRDefault="007645D3" w:rsidP="007645D3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p w:rsidR="007645D3" w:rsidRPr="007645D3" w:rsidRDefault="007645D3" w:rsidP="007645D3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p w:rsidR="007645D3" w:rsidRPr="007645D3" w:rsidRDefault="00CF6887" w:rsidP="007645D3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7645D3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>Art. 10 alin. (1)</w:t>
      </w:r>
      <w:r w:rsidR="007645D3" w:rsidRPr="007645D3">
        <w:rPr>
          <w:rFonts w:ascii="Times New Roman" w:eastAsia="Times New Roman" w:hAnsi="Times New Roman" w:cs="Times New Roman"/>
          <w:sz w:val="24"/>
          <w:szCs w:val="24"/>
          <w:lang w:eastAsia="ro-RO"/>
        </w:rPr>
        <w:br/>
        <w:t xml:space="preserve"> Inspectoratele școlare „pot decide reconfigurarea circumscripțiilor școlare […] în situația în care capacitatea unei unități nu permite cuprinderea tuturor copiilor.”</w:t>
      </w:r>
    </w:p>
    <w:p w:rsidR="007645D3" w:rsidRPr="007645D3" w:rsidRDefault="007645D3" w:rsidP="007645D3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p w:rsidR="007645D3" w:rsidRPr="007645D3" w:rsidRDefault="00CF6887" w:rsidP="007645D3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>-</w:t>
      </w:r>
      <w:r w:rsidR="007645D3" w:rsidRPr="007645D3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>Art. 10 alin. (2)</w:t>
      </w:r>
      <w:r w:rsidR="007645D3" w:rsidRPr="007645D3">
        <w:rPr>
          <w:rFonts w:ascii="Times New Roman" w:eastAsia="Times New Roman" w:hAnsi="Times New Roman" w:cs="Times New Roman"/>
          <w:sz w:val="24"/>
          <w:szCs w:val="24"/>
          <w:lang w:eastAsia="ro-RO"/>
        </w:rPr>
        <w:br/>
        <w:t xml:space="preserve"> Se permite „extinderea activității didactice […] în alte unități de învățământ care au spații disponibile.”</w:t>
      </w:r>
    </w:p>
    <w:p w:rsidR="007645D3" w:rsidRPr="007645D3" w:rsidRDefault="007645D3" w:rsidP="007645D3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p w:rsidR="007645D3" w:rsidRPr="007645D3" w:rsidRDefault="007645D3" w:rsidP="007645D3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o-RO"/>
        </w:rPr>
      </w:pPr>
    </w:p>
    <w:p w:rsidR="007645D3" w:rsidRPr="007645D3" w:rsidRDefault="007645D3" w:rsidP="007645D3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7645D3">
        <w:rPr>
          <w:rFonts w:ascii="Times New Roman" w:eastAsia="Times New Roman" w:hAnsi="Times New Roman" w:cs="Times New Roman"/>
          <w:sz w:val="24"/>
          <w:szCs w:val="24"/>
          <w:lang w:eastAsia="ro-RO"/>
        </w:rPr>
        <w:t>Pentru a asigura înscrierea tuturor copiilor din circumscripție, chiar în condițiile unui plan de școlarizare subdimensionat, unitatea de învățământ, împreună cu inspectoratul școlar, poate:</w:t>
      </w:r>
    </w:p>
    <w:p w:rsidR="007645D3" w:rsidRPr="007645D3" w:rsidRDefault="007645D3" w:rsidP="007645D3">
      <w:pPr>
        <w:numPr>
          <w:ilvl w:val="0"/>
          <w:numId w:val="6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7645D3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înscrie obligatoriu toți copiii din circumscripție (art. 9) </w:t>
      </w:r>
    </w:p>
    <w:p w:rsidR="007645D3" w:rsidRPr="007645D3" w:rsidRDefault="007645D3" w:rsidP="007645D3">
      <w:pPr>
        <w:numPr>
          <w:ilvl w:val="0"/>
          <w:numId w:val="6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7645D3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solicita </w:t>
      </w:r>
      <w:r w:rsidRPr="007645D3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>reconfigurarea circumscripției școlare</w:t>
      </w:r>
      <w:r w:rsidRPr="007645D3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(art. 10 alin. 1) </w:t>
      </w:r>
    </w:p>
    <w:p w:rsidR="007645D3" w:rsidRPr="007645D3" w:rsidRDefault="007645D3" w:rsidP="007645D3">
      <w:pPr>
        <w:numPr>
          <w:ilvl w:val="0"/>
          <w:numId w:val="6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7645D3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>suplimenta numărul de clase</w:t>
      </w:r>
      <w:r w:rsidRPr="007645D3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sau locuri (art. 10 alin. 2) </w:t>
      </w:r>
    </w:p>
    <w:p w:rsidR="007645D3" w:rsidRPr="007645D3" w:rsidRDefault="007645D3" w:rsidP="007645D3">
      <w:pPr>
        <w:numPr>
          <w:ilvl w:val="0"/>
          <w:numId w:val="6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7645D3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>utiliza spații alternative / alte unități</w:t>
      </w:r>
      <w:r w:rsidRPr="007645D3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(art. 10 alin. 2) </w:t>
      </w:r>
    </w:p>
    <w:p w:rsidR="007645D3" w:rsidRDefault="007645D3" w:rsidP="007645D3">
      <w:pPr>
        <w:numPr>
          <w:ilvl w:val="0"/>
          <w:numId w:val="6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7645D3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realiza </w:t>
      </w:r>
      <w:r w:rsidRPr="007645D3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>repartizarea în etapele ulterioare</w:t>
      </w:r>
      <w:r w:rsidRPr="007645D3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(art. 15–16) </w:t>
      </w:r>
    </w:p>
    <w:p w:rsidR="00CF6887" w:rsidRPr="007645D3" w:rsidRDefault="00CF6887" w:rsidP="00CF6887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p w:rsidR="007645D3" w:rsidRPr="007645D3" w:rsidRDefault="00CF6887" w:rsidP="007645D3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Principiul de bază</w:t>
      </w:r>
      <w:r w:rsidR="007645D3" w:rsidRPr="007645D3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: </w:t>
      </w:r>
      <w:r w:rsidR="007645D3" w:rsidRPr="007645D3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>niciun copil din circumscripție nu rămâne neînscris</w:t>
      </w:r>
      <w:r w:rsidR="007645D3" w:rsidRPr="007645D3">
        <w:rPr>
          <w:rFonts w:ascii="Times New Roman" w:eastAsia="Times New Roman" w:hAnsi="Times New Roman" w:cs="Times New Roman"/>
          <w:sz w:val="24"/>
          <w:szCs w:val="24"/>
          <w:lang w:eastAsia="ro-RO"/>
        </w:rPr>
        <w:t>.</w:t>
      </w:r>
      <w:r w:rsidR="00C505A8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bookmarkStart w:id="0" w:name="_GoBack"/>
      <w:bookmarkEnd w:id="0"/>
    </w:p>
    <w:p w:rsidR="00051D5B" w:rsidRPr="007645D3" w:rsidRDefault="00CE48E3" w:rsidP="007645D3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</w:p>
    <w:sectPr w:rsidR="00051D5B" w:rsidRPr="007645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7040F"/>
    <w:multiLevelType w:val="multilevel"/>
    <w:tmpl w:val="B55E8B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F754CF"/>
    <w:multiLevelType w:val="multilevel"/>
    <w:tmpl w:val="81B2F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1917377"/>
    <w:multiLevelType w:val="multilevel"/>
    <w:tmpl w:val="C1A0A7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D0A12E3"/>
    <w:multiLevelType w:val="multilevel"/>
    <w:tmpl w:val="670463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0E921A8"/>
    <w:multiLevelType w:val="multilevel"/>
    <w:tmpl w:val="CD4A0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2811E92"/>
    <w:multiLevelType w:val="multilevel"/>
    <w:tmpl w:val="0740A5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2E20844"/>
    <w:multiLevelType w:val="multilevel"/>
    <w:tmpl w:val="AF56EA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6"/>
  </w:num>
  <w:num w:numId="5">
    <w:abstractNumId w:val="0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0D81"/>
    <w:rsid w:val="00192BD4"/>
    <w:rsid w:val="00682E02"/>
    <w:rsid w:val="007645D3"/>
    <w:rsid w:val="00880D81"/>
    <w:rsid w:val="00C505A8"/>
    <w:rsid w:val="00CE48E3"/>
    <w:rsid w:val="00CF6887"/>
    <w:rsid w:val="00D26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9589AB"/>
  <w15:chartTrackingRefBased/>
  <w15:docId w15:val="{0DF7C493-5993-4D15-B1A4-07F54D3EA5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7645D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o-RO"/>
    </w:rPr>
  </w:style>
  <w:style w:type="paragraph" w:styleId="Heading2">
    <w:name w:val="heading 2"/>
    <w:basedOn w:val="Normal"/>
    <w:link w:val="Heading2Char"/>
    <w:uiPriority w:val="9"/>
    <w:qFormat/>
    <w:rsid w:val="007645D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645D3"/>
    <w:rPr>
      <w:rFonts w:ascii="Times New Roman" w:eastAsia="Times New Roman" w:hAnsi="Times New Roman" w:cs="Times New Roman"/>
      <w:b/>
      <w:bCs/>
      <w:kern w:val="36"/>
      <w:sz w:val="48"/>
      <w:szCs w:val="48"/>
      <w:lang w:eastAsia="ro-RO"/>
    </w:rPr>
  </w:style>
  <w:style w:type="character" w:customStyle="1" w:styleId="Heading2Char">
    <w:name w:val="Heading 2 Char"/>
    <w:basedOn w:val="DefaultParagraphFont"/>
    <w:link w:val="Heading2"/>
    <w:uiPriority w:val="9"/>
    <w:rsid w:val="007645D3"/>
    <w:rPr>
      <w:rFonts w:ascii="Times New Roman" w:eastAsia="Times New Roman" w:hAnsi="Times New Roman" w:cs="Times New Roman"/>
      <w:b/>
      <w:bCs/>
      <w:sz w:val="36"/>
      <w:szCs w:val="36"/>
      <w:lang w:eastAsia="ro-RO"/>
    </w:rPr>
  </w:style>
  <w:style w:type="paragraph" w:styleId="NormalWeb">
    <w:name w:val="Normal (Web)"/>
    <w:basedOn w:val="Normal"/>
    <w:uiPriority w:val="99"/>
    <w:semiHidden/>
    <w:unhideWhenUsed/>
    <w:rsid w:val="007645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styleId="Strong">
    <w:name w:val="Strong"/>
    <w:basedOn w:val="DefaultParagraphFont"/>
    <w:uiPriority w:val="22"/>
    <w:qFormat/>
    <w:rsid w:val="007645D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345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85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188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Ionela</dc:creator>
  <cp:keywords/>
  <dc:description/>
  <cp:lastModifiedBy>Ionela</cp:lastModifiedBy>
  <cp:revision>3</cp:revision>
  <dcterms:created xsi:type="dcterms:W3CDTF">2026-03-29T10:01:00Z</dcterms:created>
  <dcterms:modified xsi:type="dcterms:W3CDTF">2026-03-29T10:02:00Z</dcterms:modified>
</cp:coreProperties>
</file>